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E8E" w:rsidRPr="00945E8E" w:rsidRDefault="00945E8E" w:rsidP="00945E8E">
      <w:pPr>
        <w:widowControl/>
        <w:shd w:val="clear" w:color="auto" w:fill="FFFFFF"/>
        <w:spacing w:before="450" w:after="150" w:line="312" w:lineRule="auto"/>
        <w:jc w:val="left"/>
        <w:outlineLvl w:val="4"/>
        <w:rPr>
          <w:rFonts w:ascii="ＭＳ Ｐゴシック" w:eastAsia="ＭＳ Ｐゴシック" w:hAnsi="ＭＳ Ｐゴシック" w:cs="ＭＳ Ｐゴシック"/>
          <w:b/>
          <w:bCs/>
          <w:color w:val="333333"/>
          <w:kern w:val="0"/>
          <w:sz w:val="25"/>
          <w:szCs w:val="25"/>
        </w:rPr>
      </w:pPr>
      <w:r w:rsidRPr="00945E8E">
        <w:rPr>
          <w:rFonts w:ascii="ＭＳ Ｐゴシック" w:eastAsia="ＭＳ Ｐゴシック" w:hAnsi="ＭＳ Ｐゴシック" w:cs="ＭＳ Ｐゴシック" w:hint="eastAsia"/>
          <w:b/>
          <w:bCs/>
          <w:color w:val="333333"/>
          <w:kern w:val="0"/>
          <w:sz w:val="25"/>
          <w:szCs w:val="25"/>
        </w:rPr>
        <w:t>不動産特定共同事業</w:t>
      </w:r>
      <w:r w:rsidR="00267615">
        <w:rPr>
          <w:rFonts w:ascii="ＭＳ Ｐゴシック" w:eastAsia="ＭＳ Ｐゴシック" w:hAnsi="ＭＳ Ｐゴシック" w:cs="ＭＳ Ｐゴシック" w:hint="eastAsia"/>
          <w:b/>
          <w:bCs/>
          <w:color w:val="333333"/>
          <w:kern w:val="0"/>
          <w:sz w:val="25"/>
          <w:szCs w:val="25"/>
        </w:rPr>
        <w:t>法</w:t>
      </w:r>
      <w:r w:rsidRPr="00945E8E">
        <w:rPr>
          <w:rFonts w:ascii="ＭＳ Ｐゴシック" w:eastAsia="ＭＳ Ｐゴシック" w:hAnsi="ＭＳ Ｐゴシック" w:cs="ＭＳ Ｐゴシック" w:hint="eastAsia"/>
          <w:b/>
          <w:bCs/>
          <w:color w:val="333333"/>
          <w:kern w:val="0"/>
          <w:sz w:val="25"/>
          <w:szCs w:val="25"/>
        </w:rPr>
        <w:t>と</w:t>
      </w:r>
      <w:r w:rsidR="009F136A">
        <w:rPr>
          <w:rFonts w:ascii="ＭＳ Ｐゴシック" w:eastAsia="ＭＳ Ｐゴシック" w:hAnsi="ＭＳ Ｐゴシック" w:cs="ＭＳ Ｐゴシック" w:hint="eastAsia"/>
          <w:b/>
          <w:bCs/>
          <w:color w:val="333333"/>
          <w:kern w:val="0"/>
          <w:sz w:val="25"/>
          <w:szCs w:val="25"/>
        </w:rPr>
        <w:t>会計監査</w:t>
      </w:r>
    </w:p>
    <w:p w:rsidR="00945E8E" w:rsidRPr="00945E8E" w:rsidRDefault="00945E8E" w:rsidP="00945E8E">
      <w:pPr>
        <w:widowControl/>
        <w:shd w:val="clear" w:color="auto" w:fill="FFFFFF"/>
        <w:spacing w:after="300" w:line="312" w:lineRule="auto"/>
        <w:ind w:firstLineChars="100" w:firstLine="210"/>
        <w:jc w:val="left"/>
        <w:rPr>
          <w:rFonts w:ascii="ＭＳ Ｐゴシック" w:eastAsia="ＭＳ Ｐゴシック" w:hAnsi="ＭＳ Ｐゴシック" w:cs="ＭＳ Ｐゴシック"/>
          <w:kern w:val="0"/>
          <w:szCs w:val="21"/>
        </w:rPr>
      </w:pPr>
      <w:r w:rsidRPr="00945E8E">
        <w:rPr>
          <w:rFonts w:ascii="ＭＳ Ｐゴシック" w:eastAsia="ＭＳ Ｐゴシック" w:hAnsi="ＭＳ Ｐゴシック" w:cs="ＭＳ Ｐゴシック" w:hint="eastAsia"/>
          <w:kern w:val="0"/>
          <w:szCs w:val="21"/>
        </w:rPr>
        <w:t>不動産会社が行う不動産事業に投資家が共同出資し、その運用収益を投資家に分配するのが「不動産特定共同事業」で</w:t>
      </w:r>
      <w:r w:rsidR="00267615">
        <w:rPr>
          <w:rFonts w:ascii="ＭＳ Ｐゴシック" w:eastAsia="ＭＳ Ｐゴシック" w:hAnsi="ＭＳ Ｐゴシック" w:cs="ＭＳ Ｐゴシック" w:hint="eastAsia"/>
          <w:kern w:val="0"/>
          <w:szCs w:val="21"/>
        </w:rPr>
        <w:t>、元になる法律が「不動産特定共同事業法」で</w:t>
      </w:r>
      <w:r w:rsidRPr="00945E8E">
        <w:rPr>
          <w:rFonts w:ascii="ＭＳ Ｐゴシック" w:eastAsia="ＭＳ Ｐゴシック" w:hAnsi="ＭＳ Ｐゴシック" w:cs="ＭＳ Ｐゴシック" w:hint="eastAsia"/>
          <w:kern w:val="0"/>
          <w:szCs w:val="21"/>
        </w:rPr>
        <w:t>す。</w:t>
      </w:r>
      <w:r w:rsidRPr="00945E8E">
        <w:rPr>
          <w:rFonts w:ascii="ＭＳ Ｐゴシック" w:eastAsia="ＭＳ Ｐゴシック" w:hAnsi="ＭＳ Ｐゴシック" w:cs="ＭＳ Ｐゴシック" w:hint="eastAsia"/>
          <w:kern w:val="0"/>
          <w:szCs w:val="21"/>
        </w:rPr>
        <w:t>不動産特定共同事業には、事業者が対象不動産の所有権を保持したまま投資家と共同で事業を行う「匿名組合型」や、投資家が対象不動産の共有持分を出資し、不動産税制の適用を受ける「任意組合型」などのしくみがあります。</w:t>
      </w:r>
      <w:r w:rsidRPr="00945E8E">
        <w:rPr>
          <w:rFonts w:ascii="ＭＳ Ｐゴシック" w:eastAsia="ＭＳ Ｐゴシック" w:hAnsi="ＭＳ Ｐゴシック" w:cs="ＭＳ Ｐゴシック" w:hint="eastAsia"/>
          <w:kern w:val="0"/>
          <w:szCs w:val="21"/>
        </w:rPr>
        <w:br/>
        <w:t xml:space="preserve">　事業を行うためには、事前に国土交通大臣または都道府県知事の許可を取得することが必要です。その際に提出する決算書は、</w:t>
      </w:r>
      <w:r w:rsidRPr="009F136A">
        <w:rPr>
          <w:rFonts w:ascii="ＭＳ Ｐゴシック" w:eastAsia="ＭＳ Ｐゴシック" w:hAnsi="ＭＳ Ｐゴシック" w:cs="ＭＳ Ｐゴシック" w:hint="eastAsia"/>
          <w:b/>
          <w:kern w:val="0"/>
          <w:szCs w:val="21"/>
        </w:rPr>
        <w:t>公認会計士又は監査法人の会計監査</w:t>
      </w:r>
      <w:r w:rsidRPr="00945E8E">
        <w:rPr>
          <w:rFonts w:ascii="ＭＳ Ｐゴシック" w:eastAsia="ＭＳ Ｐゴシック" w:hAnsi="ＭＳ Ｐゴシック" w:cs="ＭＳ Ｐゴシック" w:hint="eastAsia"/>
          <w:kern w:val="0"/>
          <w:szCs w:val="21"/>
        </w:rPr>
        <w:t>が必要になります。また、許可取得後に</w:t>
      </w:r>
      <w:r w:rsidR="00EA2F07">
        <w:rPr>
          <w:rFonts w:ascii="ＭＳ Ｐゴシック" w:eastAsia="ＭＳ Ｐゴシック" w:hAnsi="ＭＳ Ｐゴシック" w:cs="ＭＳ Ｐゴシック" w:hint="eastAsia"/>
          <w:kern w:val="0"/>
          <w:szCs w:val="21"/>
        </w:rPr>
        <w:t>も</w:t>
      </w:r>
      <w:r w:rsidRPr="00945E8E">
        <w:rPr>
          <w:rFonts w:ascii="ＭＳ Ｐゴシック" w:eastAsia="ＭＳ Ｐゴシック" w:hAnsi="ＭＳ Ｐゴシック" w:cs="ＭＳ Ｐゴシック" w:hint="eastAsia"/>
          <w:kern w:val="0"/>
          <w:szCs w:val="21"/>
        </w:rPr>
        <w:t>継続して事業報告書を提出する必要がありますが、その際にも</w:t>
      </w:r>
      <w:r w:rsidRPr="009F136A">
        <w:rPr>
          <w:rFonts w:ascii="ＭＳ Ｐゴシック" w:eastAsia="ＭＳ Ｐゴシック" w:hAnsi="ＭＳ Ｐゴシック" w:cs="ＭＳ Ｐゴシック" w:hint="eastAsia"/>
          <w:b/>
          <w:kern w:val="0"/>
          <w:szCs w:val="21"/>
        </w:rPr>
        <w:t>公認会計士又は監査法人の</w:t>
      </w:r>
      <w:r w:rsidR="0044354E">
        <w:rPr>
          <w:rFonts w:ascii="ＭＳ Ｐゴシック" w:eastAsia="ＭＳ Ｐゴシック" w:hAnsi="ＭＳ Ｐゴシック" w:cs="ＭＳ Ｐゴシック" w:hint="eastAsia"/>
          <w:b/>
          <w:kern w:val="0"/>
          <w:szCs w:val="21"/>
        </w:rPr>
        <w:t>会計</w:t>
      </w:r>
      <w:r w:rsidRPr="009F136A">
        <w:rPr>
          <w:rFonts w:ascii="ＭＳ Ｐゴシック" w:eastAsia="ＭＳ Ｐゴシック" w:hAnsi="ＭＳ Ｐゴシック" w:cs="ＭＳ Ｐゴシック" w:hint="eastAsia"/>
          <w:b/>
          <w:kern w:val="0"/>
          <w:szCs w:val="21"/>
        </w:rPr>
        <w:t>監査</w:t>
      </w:r>
      <w:r w:rsidR="0044354E" w:rsidRPr="0044354E">
        <w:rPr>
          <w:rFonts w:ascii="ＭＳ Ｐゴシック" w:eastAsia="ＭＳ Ｐゴシック" w:hAnsi="ＭＳ Ｐゴシック" w:cs="ＭＳ Ｐゴシック" w:hint="eastAsia"/>
          <w:kern w:val="0"/>
          <w:szCs w:val="21"/>
        </w:rPr>
        <w:t>が必要</w:t>
      </w:r>
      <w:r w:rsidR="0044354E">
        <w:rPr>
          <w:rFonts w:ascii="ＭＳ Ｐゴシック" w:eastAsia="ＭＳ Ｐゴシック" w:hAnsi="ＭＳ Ｐゴシック" w:cs="ＭＳ Ｐゴシック" w:hint="eastAsia"/>
          <w:kern w:val="0"/>
          <w:szCs w:val="21"/>
        </w:rPr>
        <w:t>になります</w:t>
      </w:r>
      <w:r w:rsidRPr="00945E8E">
        <w:rPr>
          <w:rFonts w:ascii="ＭＳ Ｐゴシック" w:eastAsia="ＭＳ Ｐゴシック" w:hAnsi="ＭＳ Ｐゴシック" w:cs="ＭＳ Ｐゴシック" w:hint="eastAsia"/>
          <w:kern w:val="0"/>
          <w:szCs w:val="21"/>
        </w:rPr>
        <w:t>。</w:t>
      </w:r>
    </w:p>
    <w:p w:rsidR="00945E8E" w:rsidRPr="00945E8E" w:rsidRDefault="00945E8E" w:rsidP="00945E8E">
      <w:pPr>
        <w:widowControl/>
        <w:shd w:val="clear" w:color="auto" w:fill="FFFFFF"/>
        <w:spacing w:after="300" w:line="312" w:lineRule="auto"/>
        <w:ind w:firstLineChars="100" w:firstLine="210"/>
        <w:jc w:val="left"/>
        <w:rPr>
          <w:rFonts w:ascii="ＭＳ Ｐゴシック" w:eastAsia="ＭＳ Ｐゴシック" w:hAnsi="ＭＳ Ｐゴシック" w:cs="ＭＳ Ｐゴシック" w:hint="eastAsia"/>
          <w:kern w:val="0"/>
          <w:szCs w:val="21"/>
        </w:rPr>
      </w:pPr>
      <w:r w:rsidRPr="00945E8E">
        <w:rPr>
          <w:rFonts w:ascii="ＭＳ Ｐゴシック" w:eastAsia="ＭＳ Ｐゴシック" w:hAnsi="ＭＳ Ｐゴシック" w:cs="ＭＳ Ｐゴシック" w:hint="eastAsia"/>
          <w:kern w:val="0"/>
          <w:szCs w:val="21"/>
        </w:rPr>
        <w:t>養和監査法人は、</w:t>
      </w:r>
      <w:r>
        <w:rPr>
          <w:rFonts w:ascii="ＭＳ Ｐゴシック" w:eastAsia="ＭＳ Ｐゴシック" w:hAnsi="ＭＳ Ｐゴシック" w:cs="ＭＳ Ｐゴシック" w:hint="eastAsia"/>
          <w:kern w:val="0"/>
          <w:szCs w:val="21"/>
        </w:rPr>
        <w:t>不動産特定共同事業法監査の実績があり、</w:t>
      </w:r>
      <w:r w:rsidR="006D15DC">
        <w:rPr>
          <w:rFonts w:ascii="ＭＳ Ｐゴシック" w:eastAsia="ＭＳ Ｐゴシック" w:hAnsi="ＭＳ Ｐゴシック" w:cs="ＭＳ Ｐゴシック" w:hint="eastAsia"/>
          <w:kern w:val="0"/>
          <w:szCs w:val="21"/>
        </w:rPr>
        <w:t>また許可</w:t>
      </w:r>
      <w:r w:rsidR="00314557">
        <w:rPr>
          <w:rFonts w:ascii="ＭＳ Ｐゴシック" w:eastAsia="ＭＳ Ｐゴシック" w:hAnsi="ＭＳ Ｐゴシック" w:cs="ＭＳ Ｐゴシック" w:hint="eastAsia"/>
          <w:kern w:val="0"/>
          <w:szCs w:val="21"/>
        </w:rPr>
        <w:t>申請</w:t>
      </w:r>
      <w:r w:rsidR="006D15DC">
        <w:rPr>
          <w:rFonts w:ascii="ＭＳ Ｐゴシック" w:eastAsia="ＭＳ Ｐゴシック" w:hAnsi="ＭＳ Ｐゴシック" w:cs="ＭＳ Ｐゴシック" w:hint="eastAsia"/>
          <w:kern w:val="0"/>
          <w:szCs w:val="21"/>
        </w:rPr>
        <w:t>に関してもコンサルティング会社と提携しておりますので、</w:t>
      </w:r>
      <w:r w:rsidR="009F136A">
        <w:rPr>
          <w:rFonts w:ascii="ＭＳ Ｐゴシック" w:eastAsia="ＭＳ Ｐゴシック" w:hAnsi="ＭＳ Ｐゴシック" w:cs="ＭＳ Ｐゴシック" w:hint="eastAsia"/>
          <w:kern w:val="0"/>
          <w:szCs w:val="21"/>
        </w:rPr>
        <w:t>御社に有</w:t>
      </w:r>
      <w:bookmarkStart w:id="0" w:name="_GoBack"/>
      <w:bookmarkEnd w:id="0"/>
      <w:r w:rsidR="009F136A">
        <w:rPr>
          <w:rFonts w:ascii="ＭＳ Ｐゴシック" w:eastAsia="ＭＳ Ｐゴシック" w:hAnsi="ＭＳ Ｐゴシック" w:cs="ＭＳ Ｐゴシック" w:hint="eastAsia"/>
          <w:kern w:val="0"/>
          <w:szCs w:val="21"/>
        </w:rPr>
        <w:t>益なアドバイスを実施する事が出来ます。</w:t>
      </w:r>
    </w:p>
    <w:p w:rsidR="00945E8E" w:rsidRDefault="00945E8E" w:rsidP="00945E8E">
      <w:pPr>
        <w:widowControl/>
        <w:shd w:val="clear" w:color="auto" w:fill="FFFFFF"/>
        <w:spacing w:after="300" w:line="312" w:lineRule="auto"/>
        <w:ind w:firstLineChars="100" w:firstLine="210"/>
        <w:jc w:val="left"/>
        <w:rPr>
          <w:rFonts w:ascii="ＭＳ Ｐゴシック" w:eastAsia="ＭＳ Ｐゴシック" w:hAnsi="ＭＳ Ｐゴシック" w:cs="ＭＳ Ｐゴシック"/>
          <w:color w:val="666666"/>
          <w:kern w:val="0"/>
          <w:szCs w:val="21"/>
        </w:rPr>
      </w:pPr>
    </w:p>
    <w:p w:rsidR="00945E8E" w:rsidRDefault="00945E8E" w:rsidP="00945E8E">
      <w:pPr>
        <w:widowControl/>
        <w:shd w:val="clear" w:color="auto" w:fill="FFFFFF"/>
        <w:spacing w:after="300" w:line="312" w:lineRule="auto"/>
        <w:ind w:firstLineChars="100" w:firstLine="210"/>
        <w:jc w:val="left"/>
        <w:rPr>
          <w:rFonts w:ascii="ＭＳ Ｐゴシック" w:eastAsia="ＭＳ Ｐゴシック" w:hAnsi="ＭＳ Ｐゴシック" w:cs="ＭＳ Ｐゴシック"/>
          <w:color w:val="666666"/>
          <w:kern w:val="0"/>
          <w:szCs w:val="21"/>
        </w:rPr>
      </w:pPr>
    </w:p>
    <w:p w:rsidR="00945E8E" w:rsidRDefault="00945E8E" w:rsidP="00945E8E">
      <w:pPr>
        <w:widowControl/>
        <w:shd w:val="clear" w:color="auto" w:fill="FFFFFF"/>
        <w:spacing w:after="300" w:line="312" w:lineRule="auto"/>
        <w:ind w:firstLineChars="100" w:firstLine="210"/>
        <w:jc w:val="left"/>
        <w:rPr>
          <w:rFonts w:ascii="ＭＳ Ｐゴシック" w:eastAsia="ＭＳ Ｐゴシック" w:hAnsi="ＭＳ Ｐゴシック" w:cs="ＭＳ Ｐゴシック"/>
          <w:color w:val="666666"/>
          <w:kern w:val="0"/>
          <w:szCs w:val="21"/>
        </w:rPr>
      </w:pPr>
    </w:p>
    <w:p w:rsidR="00945E8E" w:rsidRDefault="00945E8E" w:rsidP="00945E8E">
      <w:pPr>
        <w:widowControl/>
        <w:shd w:val="clear" w:color="auto" w:fill="FFFFFF"/>
        <w:spacing w:after="300" w:line="312" w:lineRule="auto"/>
        <w:ind w:firstLineChars="100" w:firstLine="210"/>
        <w:jc w:val="left"/>
        <w:rPr>
          <w:rFonts w:ascii="ＭＳ Ｐゴシック" w:eastAsia="ＭＳ Ｐゴシック" w:hAnsi="ＭＳ Ｐゴシック" w:cs="ＭＳ Ｐゴシック"/>
          <w:color w:val="666666"/>
          <w:kern w:val="0"/>
          <w:szCs w:val="21"/>
        </w:rPr>
      </w:pPr>
    </w:p>
    <w:p w:rsidR="00945E8E" w:rsidRDefault="00945E8E" w:rsidP="00945E8E">
      <w:pPr>
        <w:widowControl/>
        <w:shd w:val="clear" w:color="auto" w:fill="FFFFFF"/>
        <w:spacing w:after="300" w:line="312" w:lineRule="auto"/>
        <w:ind w:firstLineChars="100" w:firstLine="210"/>
        <w:jc w:val="left"/>
        <w:rPr>
          <w:rFonts w:ascii="ＭＳ Ｐゴシック" w:eastAsia="ＭＳ Ｐゴシック" w:hAnsi="ＭＳ Ｐゴシック" w:cs="ＭＳ Ｐゴシック"/>
          <w:color w:val="666666"/>
          <w:kern w:val="0"/>
          <w:szCs w:val="21"/>
        </w:rPr>
      </w:pPr>
    </w:p>
    <w:p w:rsidR="00945E8E" w:rsidRDefault="00945E8E" w:rsidP="00945E8E">
      <w:pPr>
        <w:widowControl/>
        <w:shd w:val="clear" w:color="auto" w:fill="FFFFFF"/>
        <w:spacing w:after="300" w:line="312" w:lineRule="auto"/>
        <w:ind w:firstLineChars="100" w:firstLine="210"/>
        <w:jc w:val="left"/>
        <w:rPr>
          <w:rFonts w:ascii="ＭＳ Ｐゴシック" w:eastAsia="ＭＳ Ｐゴシック" w:hAnsi="ＭＳ Ｐゴシック" w:cs="ＭＳ Ｐゴシック" w:hint="eastAsia"/>
          <w:color w:val="666666"/>
          <w:kern w:val="0"/>
          <w:szCs w:val="21"/>
        </w:rPr>
      </w:pPr>
    </w:p>
    <w:p w:rsidR="00945E8E" w:rsidRPr="00945E8E" w:rsidRDefault="00945E8E" w:rsidP="00945E8E">
      <w:pPr>
        <w:widowControl/>
        <w:shd w:val="clear" w:color="auto" w:fill="FFFFFF"/>
        <w:spacing w:after="300" w:line="312" w:lineRule="auto"/>
        <w:ind w:firstLineChars="100" w:firstLine="210"/>
        <w:jc w:val="left"/>
        <w:rPr>
          <w:rFonts w:ascii="ＭＳ Ｐゴシック" w:eastAsia="ＭＳ Ｐゴシック" w:hAnsi="ＭＳ Ｐゴシック" w:cs="ＭＳ Ｐゴシック" w:hint="eastAsia"/>
          <w:color w:val="666666"/>
          <w:kern w:val="0"/>
          <w:szCs w:val="21"/>
        </w:rPr>
      </w:pPr>
    </w:p>
    <w:p w:rsidR="00AD7A85" w:rsidRDefault="00AD7A85"/>
    <w:sectPr w:rsidR="00AD7A8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E8E"/>
    <w:rsid w:val="00267615"/>
    <w:rsid w:val="00314557"/>
    <w:rsid w:val="0044354E"/>
    <w:rsid w:val="006D15DC"/>
    <w:rsid w:val="00945E8E"/>
    <w:rsid w:val="009F136A"/>
    <w:rsid w:val="00AD7A85"/>
    <w:rsid w:val="00EA2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15E8F87-54B6-4B8E-BD23-FF6FA58AB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435053">
      <w:bodyDiv w:val="1"/>
      <w:marLeft w:val="0"/>
      <w:marRight w:val="0"/>
      <w:marTop w:val="0"/>
      <w:marBottom w:val="0"/>
      <w:divBdr>
        <w:top w:val="none" w:sz="0" w:space="0" w:color="auto"/>
        <w:left w:val="none" w:sz="0" w:space="0" w:color="auto"/>
        <w:bottom w:val="none" w:sz="0" w:space="0" w:color="auto"/>
        <w:right w:val="none" w:sz="0" w:space="0" w:color="auto"/>
      </w:divBdr>
      <w:divsChild>
        <w:div w:id="1956209886">
          <w:marLeft w:val="0"/>
          <w:marRight w:val="0"/>
          <w:marTop w:val="0"/>
          <w:marBottom w:val="0"/>
          <w:divBdr>
            <w:top w:val="none" w:sz="0" w:space="0" w:color="auto"/>
            <w:left w:val="none" w:sz="0" w:space="0" w:color="auto"/>
            <w:bottom w:val="none" w:sz="0" w:space="0" w:color="auto"/>
            <w:right w:val="none" w:sz="0" w:space="0" w:color="auto"/>
          </w:divBdr>
          <w:divsChild>
            <w:div w:id="1587031046">
              <w:marLeft w:val="0"/>
              <w:marRight w:val="0"/>
              <w:marTop w:val="0"/>
              <w:marBottom w:val="0"/>
              <w:divBdr>
                <w:top w:val="none" w:sz="0" w:space="0" w:color="auto"/>
                <w:left w:val="none" w:sz="0" w:space="0" w:color="auto"/>
                <w:bottom w:val="none" w:sz="0" w:space="0" w:color="auto"/>
                <w:right w:val="none" w:sz="0" w:space="0" w:color="auto"/>
              </w:divBdr>
              <w:divsChild>
                <w:div w:id="170177745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64</Words>
  <Characters>371</Characters>
  <Application>Microsoft Office Word</Application>
  <DocSecurity>0</DocSecurity>
  <Lines>3</Lines>
  <Paragraphs>1</Paragraphs>
  <ScaleCrop>false</ScaleCrop>
  <Company/>
  <LinksUpToDate>false</LinksUpToDate>
  <CharactersWithSpaces>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kawai</dc:creator>
  <cp:keywords/>
  <dc:description/>
  <cp:lastModifiedBy>kawai</cp:lastModifiedBy>
  <cp:revision>7</cp:revision>
  <dcterms:created xsi:type="dcterms:W3CDTF">2018-12-05T04:14:00Z</dcterms:created>
  <dcterms:modified xsi:type="dcterms:W3CDTF">2018-12-05T04:23:00Z</dcterms:modified>
</cp:coreProperties>
</file>